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0574C" w:rsidP="00B0574C">
      <w:pPr>
        <w:ind w:right="425"/>
        <w:jc w:val="both"/>
        <w:rPr>
          <w:rFonts w:ascii="Arial" w:hAnsi="Arial" w:cs="Arial"/>
          <w:b/>
          <w:sz w:val="22"/>
          <w:szCs w:val="22"/>
        </w:rPr>
      </w:pPr>
      <w:r w:rsidRPr="00FC3341">
        <w:rPr>
          <w:rFonts w:ascii="Arial" w:hAnsi="Arial" w:cs="Arial"/>
          <w:b/>
          <w:sz w:val="22"/>
          <w:szCs w:val="22"/>
          <w:u w:val="single"/>
        </w:rPr>
        <w:t>Allegato n. 2</w:t>
      </w:r>
      <w:r w:rsidR="00546882">
        <w:rPr>
          <w:rFonts w:ascii="Arial" w:hAnsi="Arial" w:cs="Arial"/>
          <w:b/>
          <w:sz w:val="22"/>
          <w:szCs w:val="22"/>
        </w:rPr>
        <w:t xml:space="preserve"> </w:t>
      </w:r>
    </w:p>
    <w:p w:rsidR="00546882" w:rsidRDefault="00546882" w:rsidP="00B0574C">
      <w:pPr>
        <w:ind w:right="425"/>
        <w:jc w:val="both"/>
        <w:rPr>
          <w:rFonts w:ascii="Arial" w:hAnsi="Arial" w:cs="Arial"/>
          <w:b/>
          <w:sz w:val="22"/>
          <w:szCs w:val="22"/>
        </w:rPr>
      </w:pPr>
    </w:p>
    <w:p w:rsidR="00B0574C" w:rsidRPr="00FC3341" w:rsidRDefault="00B0574C" w:rsidP="00B0574C">
      <w:pPr>
        <w:ind w:right="425"/>
        <w:jc w:val="both"/>
        <w:rPr>
          <w:rFonts w:ascii="Arial" w:hAnsi="Arial" w:cs="Arial"/>
          <w:b/>
          <w:sz w:val="22"/>
          <w:szCs w:val="22"/>
        </w:rPr>
      </w:pPr>
      <w:r w:rsidRPr="00FC3341">
        <w:rPr>
          <w:rFonts w:ascii="Arial" w:hAnsi="Arial" w:cs="Arial"/>
          <w:b/>
          <w:sz w:val="22"/>
          <w:szCs w:val="22"/>
        </w:rPr>
        <w:t>Dichiarazione attestante l’assenza di cause di esclusione ex articolo 80 D.</w:t>
      </w:r>
      <w:r w:rsidR="00546882">
        <w:rPr>
          <w:rFonts w:ascii="Arial" w:hAnsi="Arial" w:cs="Arial"/>
          <w:b/>
          <w:sz w:val="22"/>
          <w:szCs w:val="22"/>
        </w:rPr>
        <w:t>l</w:t>
      </w:r>
      <w:r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sidR="00941332">
        <w:rPr>
          <w:rFonts w:ascii="Arial" w:hAnsi="Arial" w:cs="Arial"/>
        </w:rPr>
        <w:t>________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r w:rsidR="00941332">
        <w:rPr>
          <w:rFonts w:ascii="Arial" w:hAnsi="Arial" w:cs="Arial"/>
        </w:rPr>
        <w:t>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r w:rsidR="00941332">
        <w:rPr>
          <w:rFonts w:ascii="Arial" w:hAnsi="Arial" w:cs="Arial"/>
        </w:rPr>
        <w:t>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r w:rsidR="00941332">
        <w:rPr>
          <w:rFonts w:ascii="Arial" w:hAnsi="Arial" w:cs="Arial"/>
        </w:rPr>
        <w:t>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r w:rsidR="00941332">
        <w:rPr>
          <w:rFonts w:ascii="Arial" w:hAnsi="Arial" w:cs="Arial"/>
        </w:rPr>
        <w:t>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ai sensi dell’art. 46 e 47 del DPR 445/2000</w:t>
      </w: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Pr="00546882" w:rsidRDefault="00B0574C" w:rsidP="00546882">
      <w:pPr>
        <w:pStyle w:val="Paragrafoelenco"/>
        <w:numPr>
          <w:ilvl w:val="0"/>
          <w:numId w:val="6"/>
        </w:numPr>
        <w:tabs>
          <w:tab w:val="left" w:pos="9498"/>
        </w:tabs>
        <w:ind w:right="-425"/>
        <w:jc w:val="both"/>
        <w:rPr>
          <w:rFonts w:ascii="Arial" w:hAnsi="Arial" w:cs="Arial"/>
        </w:rPr>
      </w:pPr>
      <w:r w:rsidRPr="00546882">
        <w:rPr>
          <w:rFonts w:ascii="Arial" w:hAnsi="Arial" w:cs="Arial"/>
        </w:rPr>
        <w:t xml:space="preserve">di partecipare alla </w:t>
      </w:r>
      <w:r w:rsidR="00FD15D1" w:rsidRPr="00FD15D1">
        <w:rPr>
          <w:rFonts w:ascii="Arial" w:hAnsi="Arial" w:cs="Arial"/>
          <w:b/>
        </w:rPr>
        <w:t xml:space="preserve">procedura negoziata, identificata dal CIG </w:t>
      </w:r>
      <w:bookmarkStart w:id="0" w:name="_GoBack"/>
      <w:r w:rsidR="00FD15D1" w:rsidRPr="00FD15D1">
        <w:rPr>
          <w:rFonts w:ascii="Arial" w:hAnsi="Arial" w:cs="Arial"/>
          <w:b/>
        </w:rPr>
        <w:t>73784422F5</w:t>
      </w:r>
      <w:bookmarkEnd w:id="0"/>
      <w:r w:rsidR="00FD15D1" w:rsidRPr="00FD15D1">
        <w:rPr>
          <w:rFonts w:ascii="Arial" w:hAnsi="Arial" w:cs="Arial"/>
          <w:b/>
        </w:rPr>
        <w:t xml:space="preserve">, da espletare ai sensi dell’art.36, comma 2 </w:t>
      </w:r>
      <w:proofErr w:type="spellStart"/>
      <w:r w:rsidR="00FD15D1" w:rsidRPr="00FD15D1">
        <w:rPr>
          <w:rFonts w:ascii="Arial" w:hAnsi="Arial" w:cs="Arial"/>
          <w:b/>
        </w:rPr>
        <w:t>lett</w:t>
      </w:r>
      <w:proofErr w:type="spellEnd"/>
      <w:r w:rsidR="00FD15D1" w:rsidRPr="00FD15D1">
        <w:rPr>
          <w:rFonts w:ascii="Arial" w:hAnsi="Arial" w:cs="Arial"/>
          <w:b/>
        </w:rPr>
        <w:t>. b) del D.lgs. n.50/2016 per l’affidamento della “fornitura e posa in opera di un impianto di comunicazione bidirezionale pazienti-familiari presso le camere sterili della Unità di terapia Intensiva di Ematologia del P.O. di Pescara”</w:t>
      </w:r>
      <w:r w:rsidRPr="00546882">
        <w:rPr>
          <w:rFonts w:ascii="Arial" w:hAnsi="Arial" w:cs="Arial"/>
        </w:rPr>
        <w:t xml:space="preserve"> in qualità di Consorzio/impresa singola/mandante/capogruppo </w:t>
      </w:r>
      <w:r w:rsidRPr="00546882">
        <w:rPr>
          <w:rFonts w:ascii="Arial" w:hAnsi="Arial" w:cs="Arial"/>
          <w:vertAlign w:val="superscript"/>
        </w:rPr>
        <w:t>(</w:t>
      </w:r>
      <w:r w:rsidRPr="00B94047">
        <w:rPr>
          <w:rStyle w:val="Rimandonotaapidipagina"/>
          <w:rFonts w:ascii="Arial" w:hAnsi="Arial" w:cs="Arial"/>
          <w:szCs w:val="16"/>
        </w:rPr>
        <w:footnoteReference w:id="3"/>
      </w:r>
      <w:r w:rsidRPr="00546882">
        <w:rPr>
          <w:rFonts w:ascii="Arial" w:hAnsi="Arial" w:cs="Arial"/>
          <w:vertAlign w:val="superscript"/>
        </w:rPr>
        <w:t xml:space="preserve">) </w:t>
      </w:r>
      <w:r w:rsidRPr="00546882">
        <w:rPr>
          <w:rFonts w:ascii="Arial" w:hAnsi="Arial" w:cs="Arial"/>
        </w:rPr>
        <w:t>del raggruppamento costituito da:</w:t>
      </w:r>
    </w:p>
    <w:p w:rsidR="00B0574C" w:rsidRPr="00B94047" w:rsidRDefault="00B0574C" w:rsidP="00B0574C">
      <w:pPr>
        <w:tabs>
          <w:tab w:val="left" w:pos="8789"/>
        </w:tabs>
        <w:ind w:right="-425"/>
        <w:jc w:val="both"/>
        <w:rPr>
          <w:rFonts w:ascii="Arial" w:hAnsi="Arial" w:cs="Arial"/>
        </w:rPr>
      </w:pPr>
    </w:p>
    <w:p w:rsidR="00B0574C" w:rsidRPr="00B94047" w:rsidRDefault="00B0574C" w:rsidP="00B0574C">
      <w:pPr>
        <w:tabs>
          <w:tab w:val="left" w:pos="9498"/>
          <w:tab w:val="left" w:pos="9923"/>
        </w:tabs>
        <w:ind w:left="-284" w:right="-425"/>
        <w:jc w:val="both"/>
        <w:rPr>
          <w:rFonts w:ascii="Arial" w:hAnsi="Arial" w:cs="Arial"/>
        </w:rPr>
      </w:pPr>
      <w:r w:rsidRPr="00B94047">
        <w:rPr>
          <w:rFonts w:ascii="Arial" w:hAnsi="Arial" w:cs="Arial"/>
        </w:rPr>
        <w:t>1)________________________________</w:t>
      </w:r>
      <w:r>
        <w:rPr>
          <w:rFonts w:ascii="Arial" w:hAnsi="Arial" w:cs="Arial"/>
        </w:rPr>
        <w:t>_____</w:t>
      </w:r>
      <w:r w:rsidRPr="00B94047">
        <w:rPr>
          <w:rFonts w:ascii="Arial" w:hAnsi="Arial" w:cs="Arial"/>
        </w:rPr>
        <w:t>________________________________</w:t>
      </w:r>
      <w:r>
        <w:rPr>
          <w:rFonts w:ascii="Arial" w:hAnsi="Arial" w:cs="Arial"/>
        </w:rPr>
        <w:t>______________</w:t>
      </w:r>
      <w:r w:rsidR="00CB480D">
        <w:rPr>
          <w:rFonts w:ascii="Arial" w:hAnsi="Arial" w:cs="Arial"/>
        </w:rPr>
        <w:t>_______</w:t>
      </w:r>
    </w:p>
    <w:p w:rsidR="00B0574C" w:rsidRPr="00B94047" w:rsidRDefault="00B0574C" w:rsidP="00B0574C">
      <w:pPr>
        <w:tabs>
          <w:tab w:val="left" w:pos="8789"/>
        </w:tabs>
        <w:ind w:right="-425"/>
        <w:jc w:val="both"/>
        <w:rPr>
          <w:rFonts w:ascii="Arial" w:hAnsi="Arial" w:cs="Arial"/>
        </w:rPr>
      </w:pPr>
    </w:p>
    <w:p w:rsidR="00B0574C" w:rsidRPr="00CF61E9" w:rsidRDefault="00B0574C" w:rsidP="00B0574C">
      <w:pPr>
        <w:tabs>
          <w:tab w:val="left" w:pos="9498"/>
          <w:tab w:val="left" w:pos="9923"/>
        </w:tabs>
        <w:ind w:left="-284" w:right="-425"/>
        <w:jc w:val="both"/>
        <w:rPr>
          <w:rFonts w:ascii="Arial" w:hAnsi="Arial" w:cs="Arial"/>
          <w:sz w:val="22"/>
          <w:szCs w:val="22"/>
        </w:rPr>
      </w:pPr>
      <w:r w:rsidRPr="00CF61E9">
        <w:rPr>
          <w:rFonts w:ascii="Arial" w:hAnsi="Arial" w:cs="Arial"/>
          <w:sz w:val="22"/>
          <w:szCs w:val="22"/>
        </w:rPr>
        <w:t>2)___________________________________________________</w:t>
      </w:r>
      <w:r w:rsidR="00546882">
        <w:rPr>
          <w:rFonts w:ascii="Arial" w:hAnsi="Arial" w:cs="Arial"/>
          <w:sz w:val="22"/>
          <w:szCs w:val="22"/>
        </w:rPr>
        <w:t>_______________________________</w:t>
      </w: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lastRenderedPageBreak/>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3</w:t>
      </w:r>
      <w:r w:rsidRPr="00CF61E9">
        <w:rPr>
          <w:rFonts w:ascii="Arial" w:hAnsi="Arial" w:cs="Arial"/>
          <w:sz w:val="22"/>
          <w:szCs w:val="22"/>
        </w:rPr>
        <w:t>).</w:t>
      </w:r>
    </w:p>
    <w:p w:rsidR="00B0574C" w:rsidRPr="0052224F" w:rsidRDefault="00B0574C" w:rsidP="00B0574C">
      <w:pPr>
        <w:tabs>
          <w:tab w:val="left" w:pos="9498"/>
        </w:tabs>
        <w:ind w:left="-284"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lastRenderedPageBreak/>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ab/>
      </w:r>
      <w:r w:rsidRPr="00CF61E9">
        <w:rPr>
          <w:rFonts w:ascii="Arial" w:hAnsi="Arial" w:cs="Arial"/>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lastRenderedPageBreak/>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di non aver operato una distorsione della concorrenza derivante dal precedente coinvolgimento degli operatori economici nella preparazione della procedura d'appalto di cui all'articolo 67 del </w:t>
      </w:r>
      <w:proofErr w:type="spellStart"/>
      <w:r w:rsidRPr="00592E0A">
        <w:rPr>
          <w:rFonts w:ascii="Arial" w:hAnsi="Arial" w:cs="Arial"/>
          <w:sz w:val="22"/>
          <w:szCs w:val="22"/>
        </w:rPr>
        <w:t>D.</w:t>
      </w:r>
      <w:r w:rsidR="00546882">
        <w:rPr>
          <w:rFonts w:ascii="Arial" w:hAnsi="Arial" w:cs="Arial"/>
          <w:sz w:val="22"/>
          <w:szCs w:val="22"/>
        </w:rPr>
        <w:t>l</w:t>
      </w:r>
      <w:r w:rsidRPr="00592E0A">
        <w:rPr>
          <w:rFonts w:ascii="Arial" w:hAnsi="Arial" w:cs="Arial"/>
          <w:sz w:val="22"/>
          <w:szCs w:val="22"/>
        </w:rPr>
        <w:t>gs</w:t>
      </w:r>
      <w:proofErr w:type="spellEnd"/>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lastRenderedPageBreak/>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lastRenderedPageBreak/>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B0574C">
      <w:pPr>
        <w:autoSpaceDE w:val="0"/>
        <w:autoSpaceDN w:val="0"/>
        <w:adjustRightInd w:val="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lastRenderedPageBreak/>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560B80">
      <w:pPr>
        <w:autoSpaceDE w:val="0"/>
        <w:autoSpaceDN w:val="0"/>
        <w:adjustRightInd w:val="0"/>
        <w:spacing w:after="240"/>
        <w:ind w:left="-284" w:right="-425"/>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bCs/>
          <w:sz w:val="22"/>
          <w:szCs w:val="22"/>
        </w:rPr>
      </w:pPr>
      <w:r w:rsidRPr="00370BAD">
        <w:rPr>
          <w:rFonts w:ascii="Arial" w:hAnsi="Arial" w:cs="Arial"/>
          <w:bCs/>
          <w:sz w:val="22"/>
          <w:szCs w:val="22"/>
        </w:rPr>
        <w:t xml:space="preserve">- Indica l’Ufficio dell’Agenzia delle Entrate  presso il quale è iscritto ______________________ </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8647"/>
          <w:tab w:val="left" w:pos="8787"/>
        </w:tabs>
        <w:ind w:left="-284" w:right="-425"/>
        <w:jc w:val="both"/>
        <w:rPr>
          <w:rFonts w:ascii="Arial" w:hAnsi="Arial" w:cs="Arial"/>
          <w:bCs/>
          <w:sz w:val="22"/>
          <w:szCs w:val="22"/>
        </w:rPr>
      </w:pPr>
      <w:r w:rsidRPr="00370BAD">
        <w:rPr>
          <w:rFonts w:ascii="Arial" w:hAnsi="Arial" w:cs="Arial"/>
          <w:sz w:val="22"/>
          <w:szCs w:val="22"/>
        </w:rPr>
        <w:t>- ai sensi e per gli effetti dell’art. 53, comma 16-ter, D.</w:t>
      </w:r>
      <w:r w:rsidR="00560B80">
        <w:rPr>
          <w:rFonts w:ascii="Arial" w:hAnsi="Arial" w:cs="Arial"/>
          <w:sz w:val="22"/>
          <w:szCs w:val="22"/>
        </w:rPr>
        <w:t>l</w:t>
      </w:r>
      <w:r w:rsidRPr="00370BAD">
        <w:rPr>
          <w:rFonts w:ascii="Arial" w:hAnsi="Arial" w:cs="Arial"/>
          <w:sz w:val="22"/>
          <w:szCs w:val="22"/>
        </w:rPr>
        <w:t>gs. 165/01 rubricato “incompatibilità, cumulo di impieghi e incarichi”,  della L. 190/12 e del Piano Nazionale Anticorruzione, d</w:t>
      </w:r>
      <w:r w:rsidRPr="00370BAD">
        <w:rPr>
          <w:rFonts w:ascii="Arial" w:hAnsi="Arial" w:cs="Arial"/>
          <w:bCs/>
          <w:sz w:val="22"/>
          <w:szCs w:val="22"/>
        </w:rPr>
        <w:t>i non aver concluso contratti di lavoro subordinato o autonomo e comunque di non aver attribuito incarichi ad ex dipendenti che hanno esercitato poteri autoritativi o negoziali per conto dell’Azienda USL di Ferrara nei propri confronti per il triennio successivo alla cessazione del rapporto;</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Pr="00370BAD"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4"/>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0E" w:rsidRDefault="00C27C0E" w:rsidP="00B0574C">
      <w:r>
        <w:separator/>
      </w:r>
    </w:p>
  </w:endnote>
  <w:endnote w:type="continuationSeparator" w:id="0">
    <w:p w:rsidR="00C27C0E" w:rsidRDefault="00C27C0E"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0E" w:rsidRDefault="00C27C0E" w:rsidP="00B0574C">
      <w:r>
        <w:separator/>
      </w:r>
    </w:p>
  </w:footnote>
  <w:footnote w:type="continuationSeparator" w:id="0">
    <w:p w:rsidR="00C27C0E" w:rsidRDefault="00C27C0E"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4">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3D5E9D"/>
    <w:rsid w:val="00546882"/>
    <w:rsid w:val="00560B80"/>
    <w:rsid w:val="007756E5"/>
    <w:rsid w:val="00904061"/>
    <w:rsid w:val="00941332"/>
    <w:rsid w:val="009E1E28"/>
    <w:rsid w:val="00B00BE5"/>
    <w:rsid w:val="00B0574C"/>
    <w:rsid w:val="00C27C0E"/>
    <w:rsid w:val="00CB480D"/>
    <w:rsid w:val="00FD15D1"/>
    <w:rsid w:val="00FD70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2702</Words>
  <Characters>15404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10</cp:revision>
  <dcterms:created xsi:type="dcterms:W3CDTF">2016-07-06T08:07:00Z</dcterms:created>
  <dcterms:modified xsi:type="dcterms:W3CDTF">2018-02-07T08:55:00Z</dcterms:modified>
</cp:coreProperties>
</file>